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D7" w:rsidRPr="00755E22" w:rsidRDefault="007050D7" w:rsidP="007050D7">
      <w:pPr>
        <w:spacing w:before="0" w:after="0"/>
        <w:jc w:val="center"/>
        <w:rPr>
          <w:rFonts w:ascii="Times New Roman" w:hAnsi="Times New Roman"/>
          <w:b/>
          <w:sz w:val="30"/>
        </w:rPr>
      </w:pPr>
      <w:r w:rsidRPr="00755E22">
        <w:rPr>
          <w:rFonts w:ascii="Times New Roman" w:hAnsi="Times New Roman"/>
          <w:b/>
          <w:sz w:val="30"/>
        </w:rPr>
        <w:t>KHỐI LƯỢNG KIẾN THỨC</w:t>
      </w:r>
    </w:p>
    <w:p w:rsidR="007050D7" w:rsidRDefault="007050D7" w:rsidP="007050D7">
      <w:pPr>
        <w:spacing w:before="0"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755E22">
        <w:rPr>
          <w:rFonts w:ascii="Times New Roman" w:hAnsi="Times New Roman"/>
          <w:b/>
          <w:sz w:val="26"/>
          <w:szCs w:val="26"/>
        </w:rPr>
        <w:t xml:space="preserve">được công nhận giá trị chuyển đổi kết quả học tập và miễn trừ </w:t>
      </w:r>
    </w:p>
    <w:p w:rsidR="007050D7" w:rsidRPr="00755E22" w:rsidRDefault="007050D7" w:rsidP="007050D7">
      <w:pPr>
        <w:spacing w:before="0"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và sinh viên phải hoàn thành trong thời gian đào tạo liên thông</w:t>
      </w:r>
    </w:p>
    <w:p w:rsidR="007050D7" w:rsidRPr="00592E7F" w:rsidRDefault="007050D7" w:rsidP="007050D7">
      <w:pPr>
        <w:spacing w:before="0" w:after="0" w:line="264" w:lineRule="auto"/>
        <w:jc w:val="center"/>
        <w:rPr>
          <w:rFonts w:ascii="Times New Roman" w:hAnsi="Times New Roman"/>
          <w:i/>
          <w:sz w:val="24"/>
          <w:szCs w:val="26"/>
        </w:rPr>
      </w:pPr>
      <w:r w:rsidRPr="00592E7F">
        <w:rPr>
          <w:rFonts w:ascii="Times New Roman" w:hAnsi="Times New Roman"/>
          <w:i/>
          <w:sz w:val="24"/>
          <w:szCs w:val="26"/>
        </w:rPr>
        <w:t xml:space="preserve"> (Ban hành kèm theo Quyết định số          /QĐ-ĐHQB ngày      /</w:t>
      </w:r>
      <w:r>
        <w:rPr>
          <w:rFonts w:ascii="Times New Roman" w:hAnsi="Times New Roman"/>
          <w:i/>
          <w:sz w:val="24"/>
          <w:szCs w:val="26"/>
        </w:rPr>
        <w:t xml:space="preserve">    </w:t>
      </w:r>
      <w:r w:rsidRPr="00592E7F">
        <w:rPr>
          <w:rFonts w:ascii="Times New Roman" w:hAnsi="Times New Roman"/>
          <w:i/>
          <w:sz w:val="24"/>
          <w:szCs w:val="26"/>
        </w:rPr>
        <w:t>/201</w:t>
      </w:r>
    </w:p>
    <w:p w:rsidR="007050D7" w:rsidRPr="00125202" w:rsidRDefault="007050D7" w:rsidP="007050D7">
      <w:pPr>
        <w:spacing w:before="0" w:after="0" w:line="264" w:lineRule="auto"/>
        <w:jc w:val="center"/>
        <w:rPr>
          <w:rFonts w:ascii="Times New Roman" w:hAnsi="Times New Roman"/>
          <w:i/>
          <w:sz w:val="24"/>
          <w:szCs w:val="26"/>
        </w:rPr>
      </w:pPr>
      <w:r w:rsidRPr="00592E7F">
        <w:rPr>
          <w:rFonts w:ascii="Times New Roman" w:hAnsi="Times New Roman"/>
          <w:i/>
          <w:sz w:val="24"/>
          <w:szCs w:val="26"/>
        </w:rPr>
        <w:t>của Hiệu trưởng Trường Đại học Quảng Bình)</w:t>
      </w: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                                 </w:t>
      </w:r>
    </w:p>
    <w:p w:rsidR="007050D7" w:rsidRPr="00D230DE" w:rsidRDefault="007050D7" w:rsidP="007050D7">
      <w:pPr>
        <w:spacing w:before="240" w:after="0" w:line="264" w:lineRule="auto"/>
        <w:ind w:firstLine="720"/>
        <w:rPr>
          <w:rFonts w:ascii="Times New Roman" w:hAnsi="Times New Roman"/>
          <w:sz w:val="24"/>
          <w:szCs w:val="26"/>
          <w:lang w:val="vi-VN"/>
        </w:rPr>
      </w:pPr>
      <w:r w:rsidRPr="009209E3">
        <w:rPr>
          <w:rFonts w:ascii="Times New Roman" w:hAnsi="Times New Roman"/>
          <w:b/>
          <w:sz w:val="24"/>
          <w:szCs w:val="26"/>
        </w:rPr>
        <w:t>Họ</w:t>
      </w:r>
      <w:r>
        <w:rPr>
          <w:rFonts w:ascii="Times New Roman" w:hAnsi="Times New Roman"/>
          <w:b/>
          <w:sz w:val="24"/>
          <w:szCs w:val="26"/>
        </w:rPr>
        <w:t xml:space="preserve"> và tên </w:t>
      </w:r>
      <w:r w:rsidRPr="009209E3">
        <w:rPr>
          <w:rFonts w:ascii="Times New Roman" w:hAnsi="Times New Roman"/>
          <w:b/>
          <w:sz w:val="24"/>
          <w:szCs w:val="26"/>
        </w:rPr>
        <w:t>sinh viên:</w:t>
      </w:r>
      <w:r>
        <w:rPr>
          <w:rFonts w:ascii="Times New Roman" w:hAnsi="Times New Roman"/>
          <w:b/>
          <w:sz w:val="24"/>
          <w:szCs w:val="26"/>
        </w:rPr>
        <w:tab/>
      </w:r>
      <w:r w:rsidR="00E20DE0">
        <w:rPr>
          <w:rFonts w:ascii="Times New Roman" w:hAnsi="Times New Roman"/>
          <w:b/>
          <w:sz w:val="24"/>
          <w:szCs w:val="26"/>
          <w:lang w:val="vi-VN"/>
        </w:rPr>
        <w:t>Nguyễn Công Tú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Sinh ngày: </w:t>
      </w:r>
      <w:r w:rsidR="00E20DE0">
        <w:rPr>
          <w:rFonts w:ascii="Times New Roman" w:hAnsi="Times New Roman"/>
          <w:sz w:val="24"/>
          <w:szCs w:val="26"/>
          <w:lang w:val="vi-VN"/>
        </w:rPr>
        <w:t>07</w:t>
      </w:r>
      <w:r w:rsidR="00E20DE0">
        <w:rPr>
          <w:rFonts w:ascii="Times New Roman" w:hAnsi="Times New Roman"/>
          <w:sz w:val="24"/>
          <w:szCs w:val="26"/>
        </w:rPr>
        <w:t>/</w:t>
      </w:r>
      <w:r w:rsidR="00E20DE0">
        <w:rPr>
          <w:rFonts w:ascii="Times New Roman" w:hAnsi="Times New Roman"/>
          <w:sz w:val="24"/>
          <w:szCs w:val="26"/>
          <w:lang w:val="vi-VN"/>
        </w:rPr>
        <w:t>11</w:t>
      </w:r>
      <w:r>
        <w:rPr>
          <w:rFonts w:ascii="Times New Roman" w:hAnsi="Times New Roman"/>
          <w:sz w:val="24"/>
          <w:szCs w:val="26"/>
        </w:rPr>
        <w:t>/19</w:t>
      </w:r>
      <w:r w:rsidR="00E20DE0">
        <w:rPr>
          <w:rFonts w:ascii="Times New Roman" w:hAnsi="Times New Roman"/>
          <w:sz w:val="24"/>
          <w:szCs w:val="26"/>
          <w:lang w:val="vi-VN"/>
        </w:rPr>
        <w:t>79</w:t>
      </w:r>
    </w:p>
    <w:p w:rsidR="007050D7" w:rsidRDefault="007050D7" w:rsidP="007050D7">
      <w:pPr>
        <w:spacing w:before="0" w:after="0"/>
        <w:ind w:firstLine="720"/>
        <w:rPr>
          <w:rFonts w:ascii="Times New Roman" w:hAnsi="Times New Roman"/>
          <w:b/>
          <w:sz w:val="24"/>
          <w:szCs w:val="26"/>
          <w:lang w:val="vi-VN"/>
        </w:rPr>
      </w:pPr>
      <w:r w:rsidRPr="00755A9D">
        <w:rPr>
          <w:rFonts w:ascii="Times New Roman" w:hAnsi="Times New Roman"/>
          <w:b/>
          <w:sz w:val="24"/>
          <w:szCs w:val="26"/>
          <w:lang w:val="vi-VN"/>
        </w:rPr>
        <w:t>Ngành:</w:t>
      </w:r>
      <w:r w:rsidRPr="00755A9D">
        <w:rPr>
          <w:rFonts w:ascii="Times New Roman" w:hAnsi="Times New Roman"/>
          <w:sz w:val="24"/>
          <w:szCs w:val="26"/>
          <w:lang w:val="vi-VN"/>
        </w:rPr>
        <w:t xml:space="preserve"> Giáo dục thể chất</w:t>
      </w:r>
      <w:r w:rsidRPr="00755A9D">
        <w:rPr>
          <w:rFonts w:ascii="Times New Roman" w:hAnsi="Times New Roman"/>
          <w:sz w:val="24"/>
          <w:szCs w:val="26"/>
          <w:lang w:val="vi-VN"/>
        </w:rPr>
        <w:tab/>
        <w:t>(liên thông từ trình độ Cao đẳng lên Đại học)</w:t>
      </w:r>
      <w:r w:rsidR="00954BFE" w:rsidRPr="00954BFE">
        <w:rPr>
          <w:rFonts w:ascii="Times New Roman" w:hAnsi="Times New Roman"/>
          <w:sz w:val="24"/>
          <w:szCs w:val="26"/>
          <w:lang w:val="vi-VN"/>
        </w:rPr>
        <w:t xml:space="preserve"> </w:t>
      </w:r>
      <w:r w:rsidRPr="00755A9D">
        <w:rPr>
          <w:rFonts w:ascii="Times New Roman" w:hAnsi="Times New Roman"/>
          <w:b/>
          <w:sz w:val="24"/>
          <w:szCs w:val="26"/>
          <w:lang w:val="vi-VN"/>
        </w:rPr>
        <w:t>Khóa: 61</w:t>
      </w:r>
    </w:p>
    <w:p w:rsidR="00CB71C7" w:rsidRPr="00755A9D" w:rsidRDefault="00CB71C7" w:rsidP="00CB71C7">
      <w:pPr>
        <w:spacing w:before="240" w:after="240"/>
        <w:rPr>
          <w:rFonts w:ascii="Times New Roman" w:hAnsi="Times New Roman"/>
          <w:b/>
          <w:sz w:val="24"/>
          <w:szCs w:val="26"/>
          <w:lang w:val="vi-VN"/>
        </w:rPr>
      </w:pPr>
      <w:r w:rsidRPr="00755A9D">
        <w:rPr>
          <w:rFonts w:ascii="Times New Roman" w:hAnsi="Times New Roman"/>
          <w:b/>
          <w:sz w:val="24"/>
          <w:szCs w:val="26"/>
          <w:lang w:val="vi-VN"/>
        </w:rPr>
        <w:t>I. Khối lượng kiến thức được công nhận giá trị chuyển đổi kết quả học tập và miễn trừ</w:t>
      </w:r>
    </w:p>
    <w:tbl>
      <w:tblPr>
        <w:tblW w:w="10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4561"/>
        <w:gridCol w:w="550"/>
        <w:gridCol w:w="3986"/>
        <w:gridCol w:w="552"/>
      </w:tblGrid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4561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 xml:space="preserve">Học phần </w:t>
            </w:r>
          </w:p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0492">
              <w:rPr>
                <w:rFonts w:ascii="Times New Roman" w:hAnsi="Times New Roman"/>
                <w:i/>
                <w:sz w:val="24"/>
                <w:szCs w:val="24"/>
              </w:rPr>
              <w:t>(Chương trình Cao đẳng)</w:t>
            </w:r>
          </w:p>
        </w:tc>
        <w:tc>
          <w:tcPr>
            <w:tcW w:w="550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>Số TC</w:t>
            </w:r>
          </w:p>
        </w:tc>
        <w:tc>
          <w:tcPr>
            <w:tcW w:w="3986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 xml:space="preserve">Học phần </w:t>
            </w:r>
          </w:p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0492">
              <w:rPr>
                <w:rFonts w:ascii="Times New Roman" w:hAnsi="Times New Roman"/>
                <w:i/>
                <w:sz w:val="24"/>
                <w:szCs w:val="24"/>
              </w:rPr>
              <w:t>(Chương trình Đại học)</w:t>
            </w:r>
          </w:p>
        </w:tc>
        <w:tc>
          <w:tcPr>
            <w:tcW w:w="552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>Số TC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5800C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Triết học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Những NLCB của CN Mác – Lênin </w:t>
            </w: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52" w:type="dxa"/>
            <w:vAlign w:val="center"/>
          </w:tcPr>
          <w:p w:rsidR="00CB71C7" w:rsidRPr="00611006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0C0279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Tin học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Tin học</w:t>
            </w:r>
          </w:p>
        </w:tc>
        <w:tc>
          <w:tcPr>
            <w:tcW w:w="552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71C7" w:rsidRPr="001F0492" w:rsidTr="00132708">
        <w:trPr>
          <w:trHeight w:val="810"/>
          <w:jc w:val="center"/>
        </w:trPr>
        <w:tc>
          <w:tcPr>
            <w:tcW w:w="537" w:type="dxa"/>
            <w:vAlign w:val="center"/>
          </w:tcPr>
          <w:p w:rsidR="00CB71C7" w:rsidRPr="000C0279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Tâm lý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>Tâm lý học</w:t>
            </w:r>
          </w:p>
          <w:p w:rsidR="00CB71C7" w:rsidRPr="00755A9D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>Tâm lý học thể dục thể thao</w:t>
            </w:r>
          </w:p>
        </w:tc>
        <w:tc>
          <w:tcPr>
            <w:tcW w:w="552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626489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26489">
              <w:rPr>
                <w:rFonts w:ascii="Times New Roman" w:hAnsi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Giải phẫu học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Giải phẫu người</w:t>
            </w:r>
          </w:p>
        </w:tc>
        <w:tc>
          <w:tcPr>
            <w:tcW w:w="552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71C7" w:rsidRPr="001F0492" w:rsidTr="00132708">
        <w:trPr>
          <w:trHeight w:val="367"/>
          <w:jc w:val="center"/>
        </w:trPr>
        <w:tc>
          <w:tcPr>
            <w:tcW w:w="537" w:type="dxa"/>
            <w:vAlign w:val="center"/>
          </w:tcPr>
          <w:p w:rsidR="00CB71C7" w:rsidRPr="00016CFD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Vệ sinh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Vệ sinh học thể dục thể thao</w:t>
            </w:r>
          </w:p>
        </w:tc>
        <w:tc>
          <w:tcPr>
            <w:tcW w:w="552" w:type="dxa"/>
            <w:vAlign w:val="center"/>
          </w:tcPr>
          <w:p w:rsidR="00CB71C7" w:rsidRPr="00016CFD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</w:tr>
      <w:tr w:rsidR="00CB71C7" w:rsidRPr="001F0492" w:rsidTr="00132708">
        <w:trPr>
          <w:trHeight w:val="367"/>
          <w:jc w:val="center"/>
        </w:trPr>
        <w:tc>
          <w:tcPr>
            <w:tcW w:w="537" w:type="dxa"/>
            <w:vAlign w:val="center"/>
          </w:tcPr>
          <w:p w:rsidR="00CB71C7" w:rsidRPr="00016CFD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Y học thể dục thể thao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Y học thể dục thể thao</w:t>
            </w:r>
          </w:p>
        </w:tc>
        <w:tc>
          <w:tcPr>
            <w:tcW w:w="552" w:type="dxa"/>
            <w:vAlign w:val="center"/>
          </w:tcPr>
          <w:p w:rsidR="00CB71C7" w:rsidRPr="00016CFD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0C0279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Sinh lý thể dục thể thao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Sinh lý học thể dục thể thao</w:t>
            </w:r>
          </w:p>
        </w:tc>
        <w:tc>
          <w:tcPr>
            <w:tcW w:w="552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0C0279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Kinh tế chính trị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Những NLCB của CN Mác – Lênin 2</w:t>
            </w:r>
          </w:p>
        </w:tc>
        <w:tc>
          <w:tcPr>
            <w:tcW w:w="552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772AD4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vi-VN"/>
              </w:rPr>
            </w:pPr>
            <w:r w:rsidRPr="00772AD4">
              <w:rPr>
                <w:rFonts w:ascii="Times New Roman" w:hAnsi="Times New Roman"/>
                <w:color w:val="00B050"/>
                <w:sz w:val="24"/>
                <w:szCs w:val="24"/>
                <w:lang w:val="vi-VN"/>
              </w:rPr>
              <w:t>9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Toán thống kê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Toán học thống kê</w:t>
            </w:r>
          </w:p>
        </w:tc>
        <w:tc>
          <w:tcPr>
            <w:tcW w:w="552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5800C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Lý thuyết + thực hành cờ vua</w:t>
            </w:r>
          </w:p>
        </w:tc>
        <w:tc>
          <w:tcPr>
            <w:tcW w:w="550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>Cờ vua và phương pháp giảng dạy</w:t>
            </w:r>
          </w:p>
        </w:tc>
        <w:tc>
          <w:tcPr>
            <w:tcW w:w="552" w:type="dxa"/>
            <w:vAlign w:val="center"/>
          </w:tcPr>
          <w:p w:rsidR="00CB71C7" w:rsidRPr="008D397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D3972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</w:tr>
      <w:tr w:rsidR="00CB71C7" w:rsidRPr="001F0492" w:rsidTr="0064051C">
        <w:trPr>
          <w:jc w:val="center"/>
        </w:trPr>
        <w:tc>
          <w:tcPr>
            <w:tcW w:w="537" w:type="dxa"/>
            <w:vAlign w:val="center"/>
          </w:tcPr>
          <w:p w:rsidR="00CB71C7" w:rsidRPr="005800C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Lý thuyết + Thực hành thể dục 1</w:t>
            </w:r>
          </w:p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Lý thuyết + Thực hành thể dục 2</w:t>
            </w:r>
          </w:p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Lý thuyết + Thực hành thể dục 3</w:t>
            </w:r>
          </w:p>
        </w:tc>
        <w:tc>
          <w:tcPr>
            <w:tcW w:w="550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>Thể dục và phương pháp giảng dạy 1</w:t>
            </w:r>
          </w:p>
        </w:tc>
        <w:tc>
          <w:tcPr>
            <w:tcW w:w="552" w:type="dxa"/>
            <w:vAlign w:val="center"/>
          </w:tcPr>
          <w:p w:rsidR="00CB71C7" w:rsidRPr="0064051C" w:rsidRDefault="00CB71C7" w:rsidP="0064051C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71C7" w:rsidRPr="001F0492" w:rsidTr="00132708">
        <w:trPr>
          <w:trHeight w:val="810"/>
          <w:jc w:val="center"/>
        </w:trPr>
        <w:tc>
          <w:tcPr>
            <w:tcW w:w="537" w:type="dxa"/>
            <w:vAlign w:val="center"/>
          </w:tcPr>
          <w:p w:rsidR="00CB71C7" w:rsidRPr="005800C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Lịch sử Đảng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Tư tưởng Hồ Chí Minh</w:t>
            </w:r>
          </w:p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Đường lối CM của Đảng CS Việt Nam</w:t>
            </w:r>
          </w:p>
        </w:tc>
        <w:tc>
          <w:tcPr>
            <w:tcW w:w="552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</w:tr>
      <w:tr w:rsidR="00CB71C7" w:rsidRPr="001F0492" w:rsidTr="00954BFE">
        <w:trPr>
          <w:jc w:val="center"/>
        </w:trPr>
        <w:tc>
          <w:tcPr>
            <w:tcW w:w="537" w:type="dxa"/>
            <w:vAlign w:val="center"/>
          </w:tcPr>
          <w:p w:rsidR="00CB71C7" w:rsidRPr="005800C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Lý thuyết + Thực hành điền kinh 1</w:t>
            </w:r>
          </w:p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Lý thuyết + Thực hành </w:t>
            </w:r>
            <w:bookmarkStart w:id="0" w:name="_GoBack"/>
            <w:bookmarkEnd w:id="0"/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điền kinh 2</w:t>
            </w:r>
          </w:p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Lý thuyết + Thực hành điền kinh 3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>Điền kinh và phương pháp giảng dạy 1</w:t>
            </w:r>
          </w:p>
        </w:tc>
        <w:tc>
          <w:tcPr>
            <w:tcW w:w="552" w:type="dxa"/>
            <w:vAlign w:val="center"/>
          </w:tcPr>
          <w:p w:rsidR="00CB71C7" w:rsidRPr="00954BFE" w:rsidRDefault="00CB71C7" w:rsidP="00954BF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22041B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4561" w:type="dxa"/>
            <w:vAlign w:val="center"/>
          </w:tcPr>
          <w:p w:rsidR="00CB71C7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Trò chơi vận động</w:t>
            </w:r>
          </w:p>
          <w:p w:rsidR="00954BFE" w:rsidRPr="00774763" w:rsidRDefault="00954BFE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Lý thuyết + Thực hành điền kinh 4</w:t>
            </w:r>
          </w:p>
        </w:tc>
        <w:tc>
          <w:tcPr>
            <w:tcW w:w="550" w:type="dxa"/>
            <w:vAlign w:val="center"/>
          </w:tcPr>
          <w:p w:rsidR="00CB71C7" w:rsidRPr="00954BFE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Trò chơi vận động, ném bóng nhỏ và phương pháp giảng dạy</w:t>
            </w:r>
          </w:p>
        </w:tc>
        <w:tc>
          <w:tcPr>
            <w:tcW w:w="552" w:type="dxa"/>
          </w:tcPr>
          <w:p w:rsidR="00CB71C7" w:rsidRPr="005800C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Giáo dục học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Giáo dục học</w:t>
            </w:r>
          </w:p>
        </w:tc>
        <w:tc>
          <w:tcPr>
            <w:tcW w:w="552" w:type="dxa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5800C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74763">
              <w:rPr>
                <w:rFonts w:ascii="Times New Roman" w:hAnsi="Times New Roman"/>
                <w:sz w:val="22"/>
                <w:szCs w:val="22"/>
                <w:lang w:val="vi-VN"/>
              </w:rPr>
              <w:t>Công tác đoàn đội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Công tác Đoàn – Đội</w:t>
            </w:r>
          </w:p>
        </w:tc>
        <w:tc>
          <w:tcPr>
            <w:tcW w:w="552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5800C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 xml:space="preserve">Thực tập sư phạm 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rFonts w:ascii="Times New Roman" w:hAnsi="Times New Roman"/>
                <w:sz w:val="24"/>
                <w:szCs w:val="24"/>
              </w:rPr>
              <w:t>Kiến tập sư phạm</w:t>
            </w:r>
          </w:p>
        </w:tc>
        <w:tc>
          <w:tcPr>
            <w:tcW w:w="552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5800C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>Lý luận</w:t>
            </w: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thể dục thể thao</w:t>
            </w:r>
          </w:p>
        </w:tc>
        <w:tc>
          <w:tcPr>
            <w:tcW w:w="550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>Lý luận và PP giáo dục thể chất</w:t>
            </w:r>
          </w:p>
        </w:tc>
        <w:tc>
          <w:tcPr>
            <w:tcW w:w="552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626489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19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Phương pháp nghiên cứu khoa học</w:t>
            </w:r>
          </w:p>
        </w:tc>
        <w:tc>
          <w:tcPr>
            <w:tcW w:w="550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Phương pháp nghiên cứu khoa học</w:t>
            </w:r>
          </w:p>
        </w:tc>
        <w:tc>
          <w:tcPr>
            <w:tcW w:w="552" w:type="dxa"/>
            <w:vAlign w:val="center"/>
          </w:tcPr>
          <w:p w:rsidR="00CB71C7" w:rsidRPr="00626489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5800C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74763">
              <w:rPr>
                <w:rFonts w:ascii="Times New Roman" w:hAnsi="Times New Roman"/>
                <w:sz w:val="22"/>
                <w:szCs w:val="22"/>
              </w:rPr>
              <w:t xml:space="preserve">Lịch sử TDTT 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954BF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rFonts w:ascii="Times New Roman" w:hAnsi="Times New Roman"/>
                <w:sz w:val="22"/>
                <w:szCs w:val="22"/>
              </w:rPr>
              <w:t>Lịch sử TDTT và PT Olimpic quốc tế</w:t>
            </w:r>
          </w:p>
        </w:tc>
        <w:tc>
          <w:tcPr>
            <w:tcW w:w="552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5800C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Lý thuyết + Thực hành bóng rổ</w:t>
            </w:r>
          </w:p>
        </w:tc>
        <w:tc>
          <w:tcPr>
            <w:tcW w:w="550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>Bóng rổ và phương pháp giảng dạy</w:t>
            </w:r>
          </w:p>
        </w:tc>
        <w:tc>
          <w:tcPr>
            <w:tcW w:w="552" w:type="dxa"/>
            <w:vAlign w:val="center"/>
          </w:tcPr>
          <w:p w:rsidR="00CB71C7" w:rsidRPr="00676334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Pr="005800C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22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Lý thuyết + Thực hành võ thuật</w:t>
            </w:r>
          </w:p>
        </w:tc>
        <w:tc>
          <w:tcPr>
            <w:tcW w:w="550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63">
              <w:rPr>
                <w:sz w:val="24"/>
                <w:szCs w:val="24"/>
              </w:rPr>
              <w:t>Vovinam</w:t>
            </w:r>
          </w:p>
        </w:tc>
        <w:tc>
          <w:tcPr>
            <w:tcW w:w="552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</w:tr>
      <w:tr w:rsidR="00CB71C7" w:rsidRPr="001F0492" w:rsidTr="00132708">
        <w:trPr>
          <w:trHeight w:val="810"/>
          <w:jc w:val="center"/>
        </w:trPr>
        <w:tc>
          <w:tcPr>
            <w:tcW w:w="537" w:type="dxa"/>
            <w:vAlign w:val="center"/>
          </w:tcPr>
          <w:p w:rsidR="00CB71C7" w:rsidRPr="005800C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Quản lý thể dục thể thao</w:t>
            </w:r>
          </w:p>
        </w:tc>
        <w:tc>
          <w:tcPr>
            <w:tcW w:w="550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>Quản lý thể dục thể thao</w:t>
            </w:r>
          </w:p>
          <w:p w:rsidR="00CB71C7" w:rsidRPr="00755A9D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Quản lý hành chính nhà nước</w:t>
            </w:r>
          </w:p>
        </w:tc>
        <w:tc>
          <w:tcPr>
            <w:tcW w:w="552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24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Thể thao trường học</w:t>
            </w:r>
          </w:p>
        </w:tc>
        <w:tc>
          <w:tcPr>
            <w:tcW w:w="550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Lý luận và PP thể thao trường học</w:t>
            </w:r>
          </w:p>
        </w:tc>
        <w:tc>
          <w:tcPr>
            <w:tcW w:w="552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25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Lý thuyết + Thực hành Bóng đá</w:t>
            </w:r>
          </w:p>
        </w:tc>
        <w:tc>
          <w:tcPr>
            <w:tcW w:w="550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Bóng đá và phương pháp giảng dạy</w:t>
            </w:r>
          </w:p>
        </w:tc>
        <w:tc>
          <w:tcPr>
            <w:tcW w:w="552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</w:tr>
      <w:tr w:rsidR="00CB71C7" w:rsidRPr="001F0492" w:rsidTr="00132708">
        <w:trPr>
          <w:jc w:val="center"/>
        </w:trPr>
        <w:tc>
          <w:tcPr>
            <w:tcW w:w="537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26</w:t>
            </w:r>
          </w:p>
        </w:tc>
        <w:tc>
          <w:tcPr>
            <w:tcW w:w="4561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Lý thuyết + Thực hành Bóng đá</w:t>
            </w:r>
          </w:p>
        </w:tc>
        <w:tc>
          <w:tcPr>
            <w:tcW w:w="550" w:type="dxa"/>
            <w:vAlign w:val="center"/>
          </w:tcPr>
          <w:p w:rsidR="00CB71C7" w:rsidRPr="00755A9D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86" w:type="dxa"/>
            <w:vAlign w:val="center"/>
          </w:tcPr>
          <w:p w:rsidR="00CB71C7" w:rsidRPr="00774763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74763">
              <w:rPr>
                <w:rFonts w:ascii="Times New Roman" w:hAnsi="Times New Roman"/>
                <w:sz w:val="24"/>
                <w:szCs w:val="24"/>
                <w:lang w:val="vi-VN"/>
              </w:rPr>
              <w:t>Bóng bàn và phương pháp giảng dạy</w:t>
            </w:r>
          </w:p>
        </w:tc>
        <w:tc>
          <w:tcPr>
            <w:tcW w:w="552" w:type="dxa"/>
            <w:vAlign w:val="center"/>
          </w:tcPr>
          <w:p w:rsidR="00CB71C7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</w:tr>
      <w:tr w:rsidR="00CB71C7" w:rsidRPr="001F0492" w:rsidTr="00132708">
        <w:trPr>
          <w:jc w:val="center"/>
        </w:trPr>
        <w:tc>
          <w:tcPr>
            <w:tcW w:w="5098" w:type="dxa"/>
            <w:gridSpan w:val="2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550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552" w:type="dxa"/>
            <w:vAlign w:val="center"/>
          </w:tcPr>
          <w:p w:rsidR="00CB71C7" w:rsidRPr="00D230DE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72</w:t>
            </w:r>
          </w:p>
        </w:tc>
      </w:tr>
    </w:tbl>
    <w:p w:rsidR="00CB71C7" w:rsidRDefault="00CB71C7" w:rsidP="00CB71C7">
      <w:pPr>
        <w:spacing w:before="240" w:after="240"/>
        <w:rPr>
          <w:rFonts w:ascii="Times New Roman" w:hAnsi="Times New Roman"/>
          <w:b/>
          <w:sz w:val="24"/>
          <w:szCs w:val="26"/>
          <w:lang w:val="vi-VN"/>
        </w:rPr>
      </w:pPr>
      <w:r>
        <w:rPr>
          <w:rFonts w:ascii="Times New Roman" w:hAnsi="Times New Roman"/>
          <w:b/>
          <w:sz w:val="24"/>
          <w:szCs w:val="26"/>
        </w:rPr>
        <w:t>I</w:t>
      </w:r>
      <w:r w:rsidRPr="00450091">
        <w:rPr>
          <w:rFonts w:ascii="Times New Roman" w:hAnsi="Times New Roman"/>
          <w:b/>
          <w:sz w:val="24"/>
          <w:szCs w:val="26"/>
        </w:rPr>
        <w:t xml:space="preserve">I. Khối lượng kiến thức </w:t>
      </w:r>
      <w:r>
        <w:rPr>
          <w:rFonts w:ascii="Times New Roman" w:hAnsi="Times New Roman"/>
          <w:b/>
          <w:sz w:val="24"/>
          <w:szCs w:val="26"/>
        </w:rPr>
        <w:t>phải hoàn thành trong thời gian đào tạo liên thông</w:t>
      </w: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22"/>
        <w:gridCol w:w="51"/>
        <w:gridCol w:w="1135"/>
      </w:tblGrid>
      <w:tr w:rsidR="00CB71C7" w:rsidRPr="001F0492" w:rsidTr="00755A9D">
        <w:trPr>
          <w:trHeight w:val="346"/>
        </w:trPr>
        <w:tc>
          <w:tcPr>
            <w:tcW w:w="567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7322" w:type="dxa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Tên học phần</w:t>
            </w:r>
          </w:p>
        </w:tc>
        <w:tc>
          <w:tcPr>
            <w:tcW w:w="1186" w:type="dxa"/>
            <w:gridSpan w:val="2"/>
            <w:vAlign w:val="center"/>
          </w:tcPr>
          <w:p w:rsidR="00CB71C7" w:rsidRPr="001F0492" w:rsidRDefault="00CB71C7" w:rsidP="0013270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Số </w:t>
            </w:r>
            <w:r w:rsidRPr="001F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TC</w:t>
            </w:r>
          </w:p>
        </w:tc>
      </w:tr>
      <w:tr w:rsidR="00CB71C7" w:rsidRPr="001F0492" w:rsidTr="00755A9D">
        <w:trPr>
          <w:trHeight w:val="348"/>
        </w:trPr>
        <w:tc>
          <w:tcPr>
            <w:tcW w:w="9075" w:type="dxa"/>
            <w:gridSpan w:val="4"/>
            <w:vAlign w:val="center"/>
          </w:tcPr>
          <w:p w:rsidR="00CB71C7" w:rsidRPr="00755A9D" w:rsidRDefault="00CB71C7" w:rsidP="00132708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9D">
              <w:rPr>
                <w:rFonts w:ascii="Times New Roman" w:hAnsi="Times New Roman"/>
                <w:b/>
                <w:bCs/>
                <w:sz w:val="24"/>
                <w:szCs w:val="24"/>
              </w:rPr>
              <w:t>I. KHỐI KIẾN THỨC BẮT BUỘC</w:t>
            </w:r>
          </w:p>
        </w:tc>
      </w:tr>
      <w:tr w:rsidR="00CB71C7" w:rsidRPr="001F0492" w:rsidTr="00755A9D">
        <w:trPr>
          <w:trHeight w:val="348"/>
        </w:trPr>
        <w:tc>
          <w:tcPr>
            <w:tcW w:w="567" w:type="dxa"/>
            <w:vAlign w:val="center"/>
          </w:tcPr>
          <w:p w:rsidR="00CB71C7" w:rsidRPr="0044259A" w:rsidRDefault="00CB71C7" w:rsidP="00132708">
            <w:pPr>
              <w:spacing w:before="20" w:after="20" w:line="240" w:lineRule="auto"/>
              <w:ind w:rightChars="1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59A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373" w:type="dxa"/>
            <w:gridSpan w:val="2"/>
            <w:vAlign w:val="center"/>
          </w:tcPr>
          <w:p w:rsidR="00CB71C7" w:rsidRPr="0044259A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4259A">
              <w:rPr>
                <w:rFonts w:ascii="Times New Roman" w:hAnsi="Times New Roman"/>
                <w:sz w:val="24"/>
                <w:szCs w:val="24"/>
                <w:lang w:val="vi-VN"/>
              </w:rPr>
              <w:t>Đo lường thể thao</w:t>
            </w:r>
          </w:p>
        </w:tc>
        <w:tc>
          <w:tcPr>
            <w:tcW w:w="1135" w:type="dxa"/>
            <w:vAlign w:val="center"/>
          </w:tcPr>
          <w:p w:rsidR="00CB71C7" w:rsidRPr="00EA3AE9" w:rsidRDefault="00CB71C7" w:rsidP="00132708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A3AE9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2</w:t>
            </w:r>
          </w:p>
        </w:tc>
      </w:tr>
      <w:tr w:rsidR="00CB71C7" w:rsidRPr="001F0492" w:rsidTr="00755A9D">
        <w:trPr>
          <w:trHeight w:val="348"/>
        </w:trPr>
        <w:tc>
          <w:tcPr>
            <w:tcW w:w="567" w:type="dxa"/>
            <w:vAlign w:val="center"/>
          </w:tcPr>
          <w:p w:rsidR="00CB71C7" w:rsidRPr="0044259A" w:rsidRDefault="00CB71C7" w:rsidP="00132708">
            <w:pPr>
              <w:spacing w:before="20" w:after="20" w:line="240" w:lineRule="auto"/>
              <w:ind w:leftChars="-12" w:left="2" w:hangingChars="15" w:hanging="36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4259A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373" w:type="dxa"/>
            <w:gridSpan w:val="2"/>
            <w:vAlign w:val="center"/>
          </w:tcPr>
          <w:p w:rsidR="00CB71C7" w:rsidRPr="0044259A" w:rsidRDefault="00CB71C7" w:rsidP="00132708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4259A">
              <w:rPr>
                <w:rFonts w:ascii="Times New Roman" w:hAnsi="Times New Roman"/>
                <w:sz w:val="24"/>
                <w:szCs w:val="24"/>
                <w:lang w:val="vi-VN"/>
              </w:rPr>
              <w:t>Xã hội học thể dục thể thao</w:t>
            </w:r>
          </w:p>
        </w:tc>
        <w:tc>
          <w:tcPr>
            <w:tcW w:w="1135" w:type="dxa"/>
            <w:vAlign w:val="center"/>
          </w:tcPr>
          <w:p w:rsidR="00CB71C7" w:rsidRPr="00EA3AE9" w:rsidRDefault="00CB71C7" w:rsidP="00132708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A3AE9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2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EA3AE9" w:rsidRDefault="00755A9D" w:rsidP="00755A9D">
            <w:pPr>
              <w:spacing w:before="20" w:after="2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E9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</w:rPr>
              <w:t>Thể dục và phương pháp giảng dạy 2</w:t>
            </w:r>
          </w:p>
        </w:tc>
        <w:tc>
          <w:tcPr>
            <w:tcW w:w="1135" w:type="dxa"/>
            <w:vAlign w:val="center"/>
          </w:tcPr>
          <w:p w:rsidR="00755A9D" w:rsidRPr="00964613" w:rsidRDefault="00755A9D" w:rsidP="00755A9D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954BFE" w:rsidRDefault="00954BFE" w:rsidP="00755A9D">
            <w:pPr>
              <w:tabs>
                <w:tab w:val="left" w:pos="-108"/>
              </w:tabs>
              <w:spacing w:before="20" w:after="2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Đá cầu và phương pháp giảng dạy</w:t>
            </w:r>
          </w:p>
        </w:tc>
        <w:tc>
          <w:tcPr>
            <w:tcW w:w="1135" w:type="dxa"/>
            <w:vAlign w:val="center"/>
          </w:tcPr>
          <w:p w:rsidR="00755A9D" w:rsidRPr="00964613" w:rsidRDefault="00755A9D" w:rsidP="00755A9D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2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954BFE" w:rsidRDefault="00954BFE" w:rsidP="00755A9D">
            <w:pPr>
              <w:tabs>
                <w:tab w:val="left" w:pos="-108"/>
              </w:tabs>
              <w:spacing w:before="20" w:after="2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13">
              <w:rPr>
                <w:rFonts w:ascii="Times New Roman" w:hAnsi="Times New Roman"/>
                <w:sz w:val="24"/>
                <w:szCs w:val="24"/>
              </w:rPr>
              <w:t>Cầu lông và phương pháp giảng dạy</w:t>
            </w:r>
          </w:p>
        </w:tc>
        <w:tc>
          <w:tcPr>
            <w:tcW w:w="1135" w:type="dxa"/>
            <w:vAlign w:val="center"/>
          </w:tcPr>
          <w:p w:rsidR="00755A9D" w:rsidRPr="00964613" w:rsidRDefault="00755A9D" w:rsidP="00755A9D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4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954BFE" w:rsidRDefault="00954BFE" w:rsidP="00755A9D">
            <w:pPr>
              <w:tabs>
                <w:tab w:val="left" w:pos="-108"/>
              </w:tabs>
              <w:spacing w:before="20" w:after="2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Quần vợt và phương pháp giảng dạy</w:t>
            </w:r>
          </w:p>
        </w:tc>
        <w:tc>
          <w:tcPr>
            <w:tcW w:w="1135" w:type="dxa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755A9D" w:rsidRDefault="00954BFE" w:rsidP="00755A9D">
            <w:pPr>
              <w:spacing w:before="20" w:after="2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Thực hành chuyên môn</w:t>
            </w:r>
          </w:p>
        </w:tc>
        <w:tc>
          <w:tcPr>
            <w:tcW w:w="1135" w:type="dxa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755A9D" w:rsidRDefault="00954BFE" w:rsidP="00755A9D">
            <w:pPr>
              <w:spacing w:before="20" w:after="2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Đánh giá môn học giáo dục thể chất</w:t>
            </w:r>
          </w:p>
        </w:tc>
        <w:tc>
          <w:tcPr>
            <w:tcW w:w="1135" w:type="dxa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954BFE" w:rsidRDefault="00954BFE" w:rsidP="00954BFE">
            <w:pPr>
              <w:spacing w:before="20" w:after="2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A397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Chuyên sâu tự chọn (chọn 01 trong các chuyên sâu sau)</w:t>
            </w:r>
          </w:p>
        </w:tc>
        <w:tc>
          <w:tcPr>
            <w:tcW w:w="1135" w:type="dxa"/>
            <w:vAlign w:val="center"/>
          </w:tcPr>
          <w:p w:rsidR="00755A9D" w:rsidRPr="00421557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42155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12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1F0492" w:rsidRDefault="00755A9D" w:rsidP="00755A9D">
            <w:pPr>
              <w:spacing w:before="20" w:after="20" w:line="240" w:lineRule="auto"/>
              <w:ind w:leftChars="-39" w:lef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Chuyên sâu Bóng chuyền 1</w:t>
            </w:r>
          </w:p>
        </w:tc>
        <w:tc>
          <w:tcPr>
            <w:tcW w:w="1135" w:type="dxa"/>
            <w:vAlign w:val="center"/>
          </w:tcPr>
          <w:p w:rsidR="00755A9D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1F0492" w:rsidRDefault="00755A9D" w:rsidP="00755A9D">
            <w:pPr>
              <w:spacing w:before="20" w:after="20" w:line="240" w:lineRule="auto"/>
              <w:ind w:leftChars="-39" w:lef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Chuyên sâu Bóng chuyền 2</w:t>
            </w:r>
          </w:p>
        </w:tc>
        <w:tc>
          <w:tcPr>
            <w:tcW w:w="1135" w:type="dxa"/>
            <w:vAlign w:val="center"/>
          </w:tcPr>
          <w:p w:rsidR="00755A9D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1F0492" w:rsidRDefault="00755A9D" w:rsidP="00755A9D">
            <w:pPr>
              <w:spacing w:before="20" w:after="20" w:line="240" w:lineRule="auto"/>
              <w:ind w:leftChars="-39" w:lef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Chuyên sâu Bóng chuyền 3</w:t>
            </w:r>
          </w:p>
        </w:tc>
        <w:tc>
          <w:tcPr>
            <w:tcW w:w="1135" w:type="dxa"/>
            <w:vAlign w:val="center"/>
          </w:tcPr>
          <w:p w:rsidR="00755A9D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1F0492" w:rsidRDefault="00755A9D" w:rsidP="00755A9D">
            <w:pPr>
              <w:spacing w:before="20" w:after="20" w:line="240" w:lineRule="auto"/>
              <w:ind w:leftChars="-39" w:lef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Chuyên sâu Cầu lông 1</w:t>
            </w:r>
          </w:p>
        </w:tc>
        <w:tc>
          <w:tcPr>
            <w:tcW w:w="1135" w:type="dxa"/>
            <w:vAlign w:val="center"/>
          </w:tcPr>
          <w:p w:rsidR="00755A9D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1F0492" w:rsidRDefault="00755A9D" w:rsidP="00755A9D">
            <w:pPr>
              <w:spacing w:before="20" w:after="20" w:line="240" w:lineRule="auto"/>
              <w:ind w:leftChars="-39" w:lef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Chuyên sâu Cầu lông 2</w:t>
            </w:r>
          </w:p>
        </w:tc>
        <w:tc>
          <w:tcPr>
            <w:tcW w:w="1135" w:type="dxa"/>
            <w:vAlign w:val="center"/>
          </w:tcPr>
          <w:p w:rsidR="00755A9D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1F0492" w:rsidRDefault="00755A9D" w:rsidP="00755A9D">
            <w:pPr>
              <w:spacing w:before="20" w:after="20" w:line="240" w:lineRule="auto"/>
              <w:ind w:leftChars="-39" w:lef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Chuyên sâu Cầu lông 3</w:t>
            </w:r>
          </w:p>
        </w:tc>
        <w:tc>
          <w:tcPr>
            <w:tcW w:w="1135" w:type="dxa"/>
            <w:vAlign w:val="center"/>
          </w:tcPr>
          <w:p w:rsidR="00755A9D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1F0492" w:rsidRDefault="00755A9D" w:rsidP="00755A9D">
            <w:pPr>
              <w:spacing w:before="20" w:after="20" w:line="240" w:lineRule="auto"/>
              <w:ind w:leftChars="-39" w:lef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Chuyên sâu Quần vợt 1</w:t>
            </w:r>
          </w:p>
        </w:tc>
        <w:tc>
          <w:tcPr>
            <w:tcW w:w="1135" w:type="dxa"/>
            <w:vAlign w:val="center"/>
          </w:tcPr>
          <w:p w:rsidR="00755A9D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1F0492" w:rsidRDefault="00755A9D" w:rsidP="00755A9D">
            <w:pPr>
              <w:spacing w:before="20" w:after="20" w:line="240" w:lineRule="auto"/>
              <w:ind w:leftChars="-39" w:lef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Chuyên sâu Quần vợt 2</w:t>
            </w:r>
          </w:p>
        </w:tc>
        <w:tc>
          <w:tcPr>
            <w:tcW w:w="1135" w:type="dxa"/>
            <w:vAlign w:val="center"/>
          </w:tcPr>
          <w:p w:rsidR="00755A9D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1F0492" w:rsidRDefault="00755A9D" w:rsidP="00755A9D">
            <w:pPr>
              <w:spacing w:before="20" w:after="20" w:line="240" w:lineRule="auto"/>
              <w:ind w:leftChars="-39" w:lef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3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Chuyên sâu Quần vợt 3</w:t>
            </w:r>
          </w:p>
        </w:tc>
        <w:tc>
          <w:tcPr>
            <w:tcW w:w="1135" w:type="dxa"/>
            <w:vAlign w:val="center"/>
          </w:tcPr>
          <w:p w:rsidR="00755A9D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755A9D" w:rsidRDefault="00755A9D" w:rsidP="00954BF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4BF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73" w:type="dxa"/>
            <w:gridSpan w:val="2"/>
            <w:vAlign w:val="center"/>
          </w:tcPr>
          <w:p w:rsidR="00755A9D" w:rsidRPr="00755A9D" w:rsidRDefault="00755A9D" w:rsidP="00755A9D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Thực tập sư phạm</w:t>
            </w:r>
          </w:p>
        </w:tc>
        <w:tc>
          <w:tcPr>
            <w:tcW w:w="1135" w:type="dxa"/>
            <w:vAlign w:val="center"/>
          </w:tcPr>
          <w:p w:rsidR="00755A9D" w:rsidRPr="007F5A4D" w:rsidRDefault="00755A9D" w:rsidP="00755A9D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3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755A9D" w:rsidRDefault="00755A9D" w:rsidP="00954BF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54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  <w:gridSpan w:val="2"/>
            <w:vAlign w:val="center"/>
          </w:tcPr>
          <w:p w:rsidR="00755A9D" w:rsidRPr="00755A9D" w:rsidRDefault="00755A9D" w:rsidP="00755A9D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Tốt nghiệp </w:t>
            </w:r>
            <w:r w:rsidRPr="00755A9D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(Khóa luận tốt nghiệp hoặc các học phần thay thế)</w:t>
            </w:r>
          </w:p>
          <w:p w:rsidR="00755A9D" w:rsidRPr="00954BFE" w:rsidRDefault="00755A9D" w:rsidP="00755A9D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954BFE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(chọn 02 trong 4 môn học sau)</w:t>
            </w:r>
          </w:p>
        </w:tc>
        <w:tc>
          <w:tcPr>
            <w:tcW w:w="1135" w:type="dxa"/>
            <w:vAlign w:val="center"/>
          </w:tcPr>
          <w:p w:rsidR="00755A9D" w:rsidRPr="00964613" w:rsidRDefault="00755A9D" w:rsidP="00755A9D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7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755A9D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373" w:type="dxa"/>
            <w:gridSpan w:val="2"/>
            <w:vAlign w:val="center"/>
          </w:tcPr>
          <w:p w:rsidR="00755A9D" w:rsidRPr="00755A9D" w:rsidRDefault="00755A9D" w:rsidP="00755A9D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>Lý luận và phương pháp huấn luyện thể thao nâng cao</w:t>
            </w:r>
          </w:p>
        </w:tc>
        <w:tc>
          <w:tcPr>
            <w:tcW w:w="1135" w:type="dxa"/>
            <w:vAlign w:val="center"/>
          </w:tcPr>
          <w:p w:rsidR="00755A9D" w:rsidRPr="00755A9D" w:rsidRDefault="00755A9D" w:rsidP="00755A9D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4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755A9D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373" w:type="dxa"/>
            <w:gridSpan w:val="2"/>
            <w:vAlign w:val="center"/>
          </w:tcPr>
          <w:p w:rsidR="00755A9D" w:rsidRPr="00755A9D" w:rsidRDefault="00755A9D" w:rsidP="00755A9D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>Lịch sử TDTT và Phong trào Olimpic quốc tế</w:t>
            </w:r>
          </w:p>
        </w:tc>
        <w:tc>
          <w:tcPr>
            <w:tcW w:w="1135" w:type="dxa"/>
            <w:vAlign w:val="center"/>
          </w:tcPr>
          <w:p w:rsidR="00755A9D" w:rsidRPr="00755A9D" w:rsidRDefault="00755A9D" w:rsidP="00755A9D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4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755A9D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373" w:type="dxa"/>
            <w:gridSpan w:val="2"/>
            <w:vAlign w:val="center"/>
          </w:tcPr>
          <w:p w:rsidR="00755A9D" w:rsidRPr="00755A9D" w:rsidRDefault="00755A9D" w:rsidP="00755A9D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>Thể dục và phương pháp giảng dạy nâng cao</w:t>
            </w:r>
          </w:p>
        </w:tc>
        <w:tc>
          <w:tcPr>
            <w:tcW w:w="1135" w:type="dxa"/>
            <w:vAlign w:val="center"/>
          </w:tcPr>
          <w:p w:rsidR="00755A9D" w:rsidRPr="00755A9D" w:rsidRDefault="00755A9D" w:rsidP="00755A9D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3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755A9D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373" w:type="dxa"/>
            <w:gridSpan w:val="2"/>
            <w:vAlign w:val="center"/>
          </w:tcPr>
          <w:p w:rsidR="00755A9D" w:rsidRPr="00755A9D" w:rsidRDefault="00755A9D" w:rsidP="00755A9D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sz w:val="24"/>
                <w:szCs w:val="24"/>
                <w:lang w:val="vi-VN"/>
              </w:rPr>
              <w:t>Điền kinh và phương pháp giảng dạy nâng cao</w:t>
            </w:r>
          </w:p>
        </w:tc>
        <w:tc>
          <w:tcPr>
            <w:tcW w:w="1135" w:type="dxa"/>
            <w:vAlign w:val="center"/>
          </w:tcPr>
          <w:p w:rsidR="00755A9D" w:rsidRPr="00755A9D" w:rsidRDefault="00755A9D" w:rsidP="00755A9D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</w:pPr>
            <w:r w:rsidRPr="00755A9D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3</w:t>
            </w:r>
          </w:p>
        </w:tc>
      </w:tr>
      <w:tr w:rsidR="00755A9D" w:rsidRPr="001F0492" w:rsidTr="00755A9D">
        <w:trPr>
          <w:trHeight w:val="348"/>
        </w:trPr>
        <w:tc>
          <w:tcPr>
            <w:tcW w:w="7940" w:type="dxa"/>
            <w:gridSpan w:val="3"/>
            <w:vAlign w:val="center"/>
          </w:tcPr>
          <w:p w:rsidR="00755A9D" w:rsidRPr="00160320" w:rsidRDefault="00755A9D" w:rsidP="00755A9D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320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135" w:type="dxa"/>
            <w:vAlign w:val="center"/>
          </w:tcPr>
          <w:p w:rsidR="00755A9D" w:rsidRPr="00755A9D" w:rsidRDefault="00755A9D" w:rsidP="00954BFE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9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54B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55A9D" w:rsidRPr="001F0492" w:rsidTr="00755A9D">
        <w:trPr>
          <w:trHeight w:val="348"/>
        </w:trPr>
        <w:tc>
          <w:tcPr>
            <w:tcW w:w="9075" w:type="dxa"/>
            <w:gridSpan w:val="4"/>
            <w:vAlign w:val="center"/>
          </w:tcPr>
          <w:p w:rsidR="00755A9D" w:rsidRPr="00755A9D" w:rsidRDefault="00755A9D" w:rsidP="00755A9D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9D">
              <w:rPr>
                <w:rFonts w:ascii="Times New Roman" w:hAnsi="Times New Roman"/>
                <w:b/>
                <w:bCs/>
                <w:sz w:val="24"/>
                <w:szCs w:val="24"/>
              </w:rPr>
              <w:t>II. KHỐI KIẾN THỨC BỔ SUNG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1F0492" w:rsidRDefault="00755A9D" w:rsidP="00954BF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4B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2" w:type="dxa"/>
            <w:vAlign w:val="center"/>
          </w:tcPr>
          <w:p w:rsidR="00755A9D" w:rsidRPr="00CB71C7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Bóng chuyền và phương pháp giảng dạy</w:t>
            </w:r>
          </w:p>
        </w:tc>
        <w:tc>
          <w:tcPr>
            <w:tcW w:w="1186" w:type="dxa"/>
            <w:gridSpan w:val="2"/>
            <w:vAlign w:val="center"/>
          </w:tcPr>
          <w:p w:rsidR="00755A9D" w:rsidRPr="00964613" w:rsidRDefault="00755A9D" w:rsidP="00755A9D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</w:tr>
      <w:tr w:rsidR="00755A9D" w:rsidRPr="001F0492" w:rsidTr="00755A9D">
        <w:trPr>
          <w:trHeight w:val="348"/>
        </w:trPr>
        <w:tc>
          <w:tcPr>
            <w:tcW w:w="567" w:type="dxa"/>
            <w:vAlign w:val="center"/>
          </w:tcPr>
          <w:p w:rsidR="00755A9D" w:rsidRPr="001F0492" w:rsidRDefault="00755A9D" w:rsidP="00954BF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4B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2" w:type="dxa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13">
              <w:rPr>
                <w:rFonts w:ascii="Times New Roman" w:hAnsi="Times New Roman"/>
                <w:sz w:val="24"/>
                <w:szCs w:val="24"/>
              </w:rPr>
              <w:t>Thể thao giải trí</w:t>
            </w:r>
          </w:p>
        </w:tc>
        <w:tc>
          <w:tcPr>
            <w:tcW w:w="1186" w:type="dxa"/>
            <w:gridSpan w:val="2"/>
            <w:vAlign w:val="center"/>
          </w:tcPr>
          <w:p w:rsidR="00755A9D" w:rsidRPr="00964613" w:rsidRDefault="00755A9D" w:rsidP="00755A9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</w:tr>
      <w:tr w:rsidR="00954BFE" w:rsidRPr="001F0492" w:rsidTr="00755A9D">
        <w:trPr>
          <w:trHeight w:val="348"/>
        </w:trPr>
        <w:tc>
          <w:tcPr>
            <w:tcW w:w="567" w:type="dxa"/>
            <w:vAlign w:val="center"/>
          </w:tcPr>
          <w:p w:rsidR="00954BFE" w:rsidRDefault="00954BFE" w:rsidP="00954BF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22" w:type="dxa"/>
            <w:vAlign w:val="center"/>
          </w:tcPr>
          <w:p w:rsidR="00954BFE" w:rsidRPr="00964613" w:rsidRDefault="00954BFE" w:rsidP="00954BF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sz w:val="24"/>
                <w:szCs w:val="24"/>
              </w:rPr>
              <w:t>Bơi lội và phương pháp giảng dạy</w:t>
            </w:r>
          </w:p>
        </w:tc>
        <w:tc>
          <w:tcPr>
            <w:tcW w:w="1186" w:type="dxa"/>
            <w:gridSpan w:val="2"/>
            <w:vAlign w:val="center"/>
          </w:tcPr>
          <w:p w:rsidR="00954BFE" w:rsidRPr="00964613" w:rsidRDefault="00954BFE" w:rsidP="00954BFE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96461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4</w:t>
            </w:r>
          </w:p>
        </w:tc>
      </w:tr>
      <w:tr w:rsidR="00954BFE" w:rsidRPr="001F0492" w:rsidTr="00755A9D">
        <w:trPr>
          <w:trHeight w:val="348"/>
        </w:trPr>
        <w:tc>
          <w:tcPr>
            <w:tcW w:w="7889" w:type="dxa"/>
            <w:gridSpan w:val="2"/>
            <w:vAlign w:val="center"/>
          </w:tcPr>
          <w:p w:rsidR="00954BFE" w:rsidRPr="00160320" w:rsidRDefault="00954BFE" w:rsidP="00954BFE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186" w:type="dxa"/>
            <w:gridSpan w:val="2"/>
            <w:vAlign w:val="center"/>
          </w:tcPr>
          <w:p w:rsidR="00954BFE" w:rsidRPr="001F0492" w:rsidRDefault="00954BFE" w:rsidP="00954BFE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54BFE" w:rsidRPr="001F0492" w:rsidTr="00755A9D">
        <w:trPr>
          <w:trHeight w:val="348"/>
        </w:trPr>
        <w:tc>
          <w:tcPr>
            <w:tcW w:w="7889" w:type="dxa"/>
            <w:gridSpan w:val="2"/>
            <w:vAlign w:val="center"/>
          </w:tcPr>
          <w:p w:rsidR="00954BFE" w:rsidRPr="001F0492" w:rsidRDefault="00954BFE" w:rsidP="00954BFE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TỔNG KHỐI LƯỢNG KIẾN THỨC PHẢI HOÀN THÀNH</w:t>
            </w:r>
          </w:p>
        </w:tc>
        <w:tc>
          <w:tcPr>
            <w:tcW w:w="1186" w:type="dxa"/>
            <w:gridSpan w:val="2"/>
            <w:vAlign w:val="center"/>
          </w:tcPr>
          <w:p w:rsidR="00954BFE" w:rsidRPr="000978E3" w:rsidRDefault="00954BFE" w:rsidP="00954BFE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vi-VN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52</w:t>
            </w:r>
          </w:p>
        </w:tc>
      </w:tr>
    </w:tbl>
    <w:p w:rsidR="00954BFE" w:rsidRPr="0024449D" w:rsidRDefault="00954BFE" w:rsidP="00954BFE">
      <w:pPr>
        <w:spacing w:before="240"/>
        <w:rPr>
          <w:rFonts w:ascii="Times New Roman" w:hAnsi="Times New Roman"/>
          <w:b/>
          <w:sz w:val="26"/>
        </w:rPr>
      </w:pPr>
      <w:r w:rsidRPr="0024449D">
        <w:rPr>
          <w:rFonts w:ascii="Times New Roman" w:hAnsi="Times New Roman"/>
          <w:b/>
          <w:sz w:val="26"/>
        </w:rPr>
        <w:t xml:space="preserve">     </w:t>
      </w:r>
      <w:r>
        <w:rPr>
          <w:rFonts w:ascii="Times New Roman" w:hAnsi="Times New Roman"/>
          <w:b/>
          <w:sz w:val="26"/>
        </w:rPr>
        <w:t xml:space="preserve"> </w:t>
      </w:r>
      <w:r w:rsidRPr="0024449D">
        <w:rPr>
          <w:rFonts w:ascii="Times New Roman" w:hAnsi="Times New Roman"/>
          <w:b/>
          <w:sz w:val="26"/>
        </w:rPr>
        <w:t xml:space="preserve">HIỆU TRƯỞNG         </w:t>
      </w:r>
      <w:r w:rsidRPr="0024449D">
        <w:rPr>
          <w:rFonts w:ascii="Times New Roman" w:hAnsi="Times New Roman"/>
          <w:b/>
          <w:sz w:val="26"/>
        </w:rPr>
        <w:tab/>
      </w:r>
      <w:r w:rsidRPr="0024449D">
        <w:rPr>
          <w:rFonts w:ascii="Times New Roman" w:hAnsi="Times New Roman"/>
          <w:b/>
          <w:sz w:val="26"/>
        </w:rPr>
        <w:tab/>
      </w:r>
      <w:r w:rsidRPr="0024449D">
        <w:rPr>
          <w:rFonts w:ascii="Times New Roman" w:hAnsi="Times New Roman"/>
          <w:b/>
          <w:sz w:val="26"/>
        </w:rPr>
        <w:tab/>
      </w:r>
      <w:r w:rsidRPr="0024449D">
        <w:rPr>
          <w:rFonts w:ascii="Times New Roman" w:hAnsi="Times New Roman"/>
          <w:b/>
          <w:sz w:val="26"/>
        </w:rPr>
        <w:tab/>
        <w:t xml:space="preserve"> </w:t>
      </w:r>
      <w:r>
        <w:rPr>
          <w:rFonts w:ascii="Times New Roman" w:hAnsi="Times New Roman"/>
          <w:b/>
          <w:sz w:val="26"/>
        </w:rPr>
        <w:t xml:space="preserve">    </w:t>
      </w:r>
      <w:r w:rsidRPr="0024449D">
        <w:rPr>
          <w:rFonts w:ascii="Times New Roman" w:hAnsi="Times New Roman"/>
          <w:b/>
          <w:sz w:val="26"/>
        </w:rPr>
        <w:t xml:space="preserve">TRƯỞNG BỘ MÔN    </w:t>
      </w:r>
      <w:r w:rsidRPr="0024449D">
        <w:rPr>
          <w:rFonts w:ascii="Times New Roman" w:hAnsi="Times New Roman"/>
          <w:b/>
          <w:sz w:val="26"/>
        </w:rPr>
        <w:tab/>
      </w:r>
      <w:r w:rsidRPr="0024449D">
        <w:rPr>
          <w:rFonts w:ascii="Times New Roman" w:hAnsi="Times New Roman"/>
          <w:b/>
          <w:sz w:val="26"/>
        </w:rPr>
        <w:tab/>
      </w:r>
      <w:r w:rsidRPr="0024449D">
        <w:rPr>
          <w:rFonts w:ascii="Times New Roman" w:hAnsi="Times New Roman"/>
          <w:b/>
          <w:sz w:val="26"/>
        </w:rPr>
        <w:tab/>
      </w:r>
      <w:r w:rsidRPr="0024449D">
        <w:rPr>
          <w:rFonts w:ascii="Times New Roman" w:hAnsi="Times New Roman"/>
          <w:b/>
          <w:sz w:val="26"/>
        </w:rPr>
        <w:tab/>
      </w:r>
    </w:p>
    <w:p w:rsidR="00954BFE" w:rsidRPr="0024449D" w:rsidRDefault="00954BFE" w:rsidP="00954BFE">
      <w:pPr>
        <w:spacing w:before="240"/>
        <w:ind w:left="4320" w:firstLine="720"/>
        <w:rPr>
          <w:rFonts w:ascii="Times New Roman" w:hAnsi="Times New Roman"/>
          <w:b/>
          <w:sz w:val="26"/>
        </w:rPr>
      </w:pPr>
      <w:r w:rsidRPr="0024449D">
        <w:rPr>
          <w:rFonts w:ascii="Times New Roman" w:hAnsi="Times New Roman"/>
          <w:b/>
          <w:sz w:val="26"/>
        </w:rPr>
        <w:t xml:space="preserve">  </w:t>
      </w:r>
    </w:p>
    <w:p w:rsidR="00954BFE" w:rsidRPr="0024449D" w:rsidRDefault="00954BFE" w:rsidP="00954BFE">
      <w:pPr>
        <w:spacing w:before="240"/>
        <w:rPr>
          <w:rFonts w:ascii="Times New Roman" w:hAnsi="Times New Roman"/>
          <w:b/>
          <w:sz w:val="26"/>
        </w:rPr>
      </w:pPr>
      <w:r w:rsidRPr="0024449D">
        <w:rPr>
          <w:rFonts w:ascii="Times New Roman" w:hAnsi="Times New Roman"/>
          <w:b/>
          <w:sz w:val="26"/>
        </w:rPr>
        <w:t>PGS. TS. Hoàng Dương Hùng</w:t>
      </w:r>
      <w:r w:rsidRPr="0024449D">
        <w:rPr>
          <w:rFonts w:ascii="Times New Roman" w:hAnsi="Times New Roman"/>
          <w:b/>
          <w:sz w:val="26"/>
        </w:rPr>
        <w:tab/>
      </w:r>
      <w:r w:rsidRPr="0024449D">
        <w:rPr>
          <w:rFonts w:ascii="Times New Roman" w:hAnsi="Times New Roman"/>
          <w:b/>
          <w:sz w:val="26"/>
        </w:rPr>
        <w:tab/>
      </w:r>
      <w:r w:rsidRPr="0024449D">
        <w:rPr>
          <w:rFonts w:ascii="Times New Roman" w:hAnsi="Times New Roman"/>
          <w:b/>
          <w:sz w:val="26"/>
        </w:rPr>
        <w:tab/>
      </w:r>
      <w:r w:rsidRPr="0024449D"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 xml:space="preserve">        </w:t>
      </w:r>
      <w:r w:rsidRPr="0024449D">
        <w:rPr>
          <w:rFonts w:ascii="Times New Roman" w:hAnsi="Times New Roman"/>
          <w:b/>
          <w:sz w:val="26"/>
        </w:rPr>
        <w:t>ThS. Nguyễn Anh Tuấn</w:t>
      </w:r>
    </w:p>
    <w:p w:rsidR="007050D7" w:rsidRPr="00755A9D" w:rsidRDefault="007050D7" w:rsidP="00D9240B">
      <w:pPr>
        <w:spacing w:before="240"/>
        <w:rPr>
          <w:rFonts w:ascii="Times New Roman" w:hAnsi="Times New Roman"/>
          <w:b/>
          <w:sz w:val="26"/>
          <w:lang w:val="vi-VN"/>
        </w:rPr>
      </w:pP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</w:p>
    <w:p w:rsidR="009C38B6" w:rsidRDefault="009C38B6" w:rsidP="00F23431">
      <w:pPr>
        <w:ind w:left="-420" w:right="-420"/>
      </w:pPr>
    </w:p>
    <w:sectPr w:rsidR="009C38B6" w:rsidSect="00A42459">
      <w:pgSz w:w="11907" w:h="16840" w:code="9"/>
      <w:pgMar w:top="851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9A" w:rsidRDefault="0042389A" w:rsidP="00CB71C7">
      <w:pPr>
        <w:spacing w:before="0" w:after="0" w:line="240" w:lineRule="auto"/>
      </w:pPr>
      <w:r>
        <w:separator/>
      </w:r>
    </w:p>
  </w:endnote>
  <w:endnote w:type="continuationSeparator" w:id="0">
    <w:p w:rsidR="0042389A" w:rsidRDefault="0042389A" w:rsidP="00CB71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9A" w:rsidRDefault="0042389A" w:rsidP="00CB71C7">
      <w:pPr>
        <w:spacing w:before="0" w:after="0" w:line="240" w:lineRule="auto"/>
      </w:pPr>
      <w:r>
        <w:separator/>
      </w:r>
    </w:p>
  </w:footnote>
  <w:footnote w:type="continuationSeparator" w:id="0">
    <w:p w:rsidR="0042389A" w:rsidRDefault="0042389A" w:rsidP="00CB71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25F6C"/>
    <w:multiLevelType w:val="hybridMultilevel"/>
    <w:tmpl w:val="D9DC67F0"/>
    <w:lvl w:ilvl="0" w:tplc="EA0678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0D7"/>
    <w:rsid w:val="00121DBB"/>
    <w:rsid w:val="001B6725"/>
    <w:rsid w:val="0042389A"/>
    <w:rsid w:val="004320D2"/>
    <w:rsid w:val="004F7FB0"/>
    <w:rsid w:val="005A7C07"/>
    <w:rsid w:val="006337C6"/>
    <w:rsid w:val="0064051C"/>
    <w:rsid w:val="007050D7"/>
    <w:rsid w:val="00755A9D"/>
    <w:rsid w:val="00765DB8"/>
    <w:rsid w:val="00794C63"/>
    <w:rsid w:val="00954BFE"/>
    <w:rsid w:val="00992882"/>
    <w:rsid w:val="009C38B6"/>
    <w:rsid w:val="00C31F89"/>
    <w:rsid w:val="00CB71C7"/>
    <w:rsid w:val="00CF20D6"/>
    <w:rsid w:val="00D32AC3"/>
    <w:rsid w:val="00D52FD2"/>
    <w:rsid w:val="00D9240B"/>
    <w:rsid w:val="00E20DE0"/>
    <w:rsid w:val="00EE1549"/>
    <w:rsid w:val="00F23431"/>
    <w:rsid w:val="00F8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5AEBFD"/>
  <w15:docId w15:val="{08A031C5-AE47-4025-91A4-194BB7D6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0D7"/>
    <w:pPr>
      <w:spacing w:before="120" w:after="120" w:line="312" w:lineRule="auto"/>
      <w:ind w:firstLine="0"/>
    </w:pPr>
    <w:rPr>
      <w:rFonts w:ascii=".VnTime" w:eastAsia="Times New Roman" w:hAnsi=".VnTime" w:cs="Times New Roman"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B71C7"/>
    <w:rPr>
      <w:rFonts w:ascii=".VnTime" w:eastAsia="Times New Roman" w:hAnsi=".VnTime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B71C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B71C7"/>
    <w:rPr>
      <w:rFonts w:ascii=".VnTime" w:eastAsia="Times New Roman" w:hAnsi=".VnTime" w:cs="Times New Roman"/>
      <w:kern w:val="0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5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51C"/>
    <w:rPr>
      <w:rFonts w:ascii="Segoe UI" w:eastAsia="Times New Roman" w:hAnsi="Segoe UI" w:cs="Segoe U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13</cp:revision>
  <cp:lastPrinted>2019-12-16T05:26:00Z</cp:lastPrinted>
  <dcterms:created xsi:type="dcterms:W3CDTF">2019-12-13T23:36:00Z</dcterms:created>
  <dcterms:modified xsi:type="dcterms:W3CDTF">2019-12-16T05:26:00Z</dcterms:modified>
</cp:coreProperties>
</file>